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A42" w:rsidRDefault="002844F7" w:rsidP="00BF3A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44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Молодежный фестиваль дизайна «Отлично!»</w:t>
      </w:r>
    </w:p>
    <w:p w:rsidR="002844F7" w:rsidRPr="002844F7" w:rsidRDefault="00BF3A42" w:rsidP="00BF3A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r w:rsidRPr="002844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350008" wp14:editId="174EE689">
            <wp:extent cx="1428750" cy="1428750"/>
            <wp:effectExtent l="0" t="0" r="0" b="0"/>
            <wp:docPr id="2" name="Рисунок 2" descr="http://osu.ru/img/event/2019/2019_05_16/01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su.ru/img/event/2019/2019_05_16/01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2844F7" w:rsidRPr="002844F7">
        <w:rPr>
          <w:rFonts w:ascii="Times New Roman" w:eastAsia="Times New Roman" w:hAnsi="Times New Roman" w:cs="Times New Roman"/>
          <w:sz w:val="24"/>
          <w:szCs w:val="24"/>
          <w:lang w:eastAsia="ru-RU"/>
        </w:rPr>
        <w:t>С 13 по 21 июля в Москве 100 лучших выпускников-дизайнеров, экспертов и компаний индустрии дизайна соберутся на молодежном фестивале дизайна «Отлично!».</w:t>
      </w:r>
    </w:p>
    <w:p w:rsidR="002844F7" w:rsidRPr="002844F7" w:rsidRDefault="002844F7" w:rsidP="0028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4F7" w:rsidRPr="002844F7" w:rsidRDefault="002844F7" w:rsidP="0028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4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Оренбургский государственный университет, второй после головного вуза — МХПИ им. С.Г. Строганова, вошел в партнеры фестиваля.</w:t>
      </w:r>
    </w:p>
    <w:p w:rsidR="002844F7" w:rsidRPr="002844F7" w:rsidRDefault="002844F7" w:rsidP="0028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4F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объединит и покажет лучших выпускников-дизайнеров в рамках молодежного фестиваля дизайна «Отлично!».</w:t>
      </w:r>
    </w:p>
    <w:p w:rsidR="002844F7" w:rsidRPr="002844F7" w:rsidRDefault="002844F7" w:rsidP="0028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4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состоится в Центре моды и дизайна D3 (Москва, улица Делегатская, дом 3).</w:t>
      </w:r>
    </w:p>
    <w:p w:rsidR="002844F7" w:rsidRPr="002844F7" w:rsidRDefault="002844F7" w:rsidP="0028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4F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продолжаем традицию ежегодно представлять имена 100 лучших молодых дизайнеров-выпускников, c успехом прошедших обучение в России и за рубежом.</w:t>
      </w:r>
    </w:p>
    <w:p w:rsidR="002844F7" w:rsidRPr="002844F7" w:rsidRDefault="002844F7" w:rsidP="0028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Ежегодный молодежный фестиваль дизайна «Отлично!» — это:</w:t>
      </w:r>
    </w:p>
    <w:p w:rsidR="002844F7" w:rsidRPr="002844F7" w:rsidRDefault="002844F7" w:rsidP="002844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4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 выбор лучших, одаренных выпускников-дизайнеров, представление их миру и сопровождение их к вершинам мастерства;</w:t>
      </w:r>
    </w:p>
    <w:p w:rsidR="002844F7" w:rsidRPr="002844F7" w:rsidRDefault="002844F7" w:rsidP="002844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4F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сильнейшие учебные заведения, представляющие свои кафедры и факультеты в области дизайна;</w:t>
      </w:r>
    </w:p>
    <w:p w:rsidR="002844F7" w:rsidRPr="002844F7" w:rsidRDefault="002844F7" w:rsidP="002844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4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начинающим дизайнерам познакомиться с будущими работодателями;</w:t>
      </w:r>
    </w:p>
    <w:p w:rsidR="002844F7" w:rsidRPr="002844F7" w:rsidRDefault="002844F7" w:rsidP="002844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4F7">
        <w:rPr>
          <w:rFonts w:ascii="Times New Roman" w:eastAsia="Times New Roman" w:hAnsi="Times New Roman" w:cs="Times New Roman"/>
          <w:sz w:val="24"/>
          <w:szCs w:val="24"/>
          <w:lang w:eastAsia="ru-RU"/>
        </w:rPr>
        <w:t>100 ведущих экспертов, опытных специалистов и компаний, представляющих бизнес и профессиональные сообщества в актуальных направлениях дизайна со всей России и зарубежья;</w:t>
      </w:r>
    </w:p>
    <w:p w:rsidR="002844F7" w:rsidRPr="002844F7" w:rsidRDefault="002844F7" w:rsidP="002844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4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для новоиспеченных дизайнеров обрести наставников получить практический опыт в успешных компаниях и принять участие в интересных проектах;</w:t>
      </w:r>
    </w:p>
    <w:p w:rsidR="002844F7" w:rsidRPr="002844F7" w:rsidRDefault="002844F7" w:rsidP="002844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4F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гостей фестиваля «Отлично!» с главными трендами, открытиями, инновациями, технологиями, концепциями и идеями в мире дизайна.</w:t>
      </w:r>
    </w:p>
    <w:p w:rsidR="002844F7" w:rsidRPr="002844F7" w:rsidRDefault="002844F7" w:rsidP="0028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4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фестиваля:</w:t>
      </w:r>
    </w:p>
    <w:p w:rsidR="002844F7" w:rsidRPr="002844F7" w:rsidRDefault="002844F7" w:rsidP="002844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4F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Летняя школа продвижения;</w:t>
      </w:r>
    </w:p>
    <w:p w:rsidR="002844F7" w:rsidRPr="002844F7" w:rsidRDefault="002844F7" w:rsidP="002844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лучших выпускников дизайнеров 2018 и 2019 годов в следующих актуальных направлениях дизайна: коммуникативный (графический и веб), индустриальный (предметный и транспортный), средовой (интерьерный, ландшафтный и световой), </w:t>
      </w:r>
      <w:proofErr w:type="spellStart"/>
      <w:r w:rsidRPr="002844F7">
        <w:rPr>
          <w:rFonts w:ascii="Times New Roman" w:eastAsia="Times New Roman" w:hAnsi="Times New Roman" w:cs="Times New Roman"/>
          <w:sz w:val="24"/>
          <w:szCs w:val="24"/>
          <w:lang w:eastAsia="ru-RU"/>
        </w:rPr>
        <w:t>фешн</w:t>
      </w:r>
      <w:proofErr w:type="spellEnd"/>
      <w:r w:rsidRPr="00284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(дизайн текстиля, костюма и аксессуаров), звуковой и концептуальный дизайн;</w:t>
      </w:r>
    </w:p>
    <w:p w:rsidR="002844F7" w:rsidRPr="002844F7" w:rsidRDefault="002844F7" w:rsidP="002844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4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выступления экспертов, презентации, круглые столы B2B, тематические лекции, </w:t>
      </w:r>
      <w:proofErr w:type="spellStart"/>
      <w:r w:rsidRPr="002844F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питчинги</w:t>
      </w:r>
      <w:proofErr w:type="spellEnd"/>
      <w:r w:rsidRPr="00284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мастер-классы, HR-сессии, дегустации, конкурсы, пресс-конференции, фотосессии и </w:t>
      </w:r>
      <w:proofErr w:type="spellStart"/>
      <w:r w:rsidRPr="002844F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флешмобы</w:t>
      </w:r>
      <w:proofErr w:type="spellEnd"/>
      <w:r w:rsidRPr="00284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DJ-сеты и живые концерты, театральные постановки и </w:t>
      </w:r>
      <w:proofErr w:type="spellStart"/>
      <w:r w:rsidRPr="002844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перфомансы</w:t>
      </w:r>
      <w:proofErr w:type="spellEnd"/>
      <w:r w:rsidRPr="002844F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модные показы и, конечно же, бал лучших выпускников-дизайнеров.</w:t>
      </w:r>
    </w:p>
    <w:p w:rsidR="002844F7" w:rsidRPr="002844F7" w:rsidRDefault="002844F7" w:rsidP="0028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подробная информация: </w:t>
      </w:r>
      <w:hyperlink r:id="rId6" w:tgtFrame="_blank" w:history="1">
        <w:r w:rsidRPr="002844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https://www.100bestdesign.ru</w:t>
        </w:r>
      </w:hyperlink>
      <w:r w:rsidRPr="002844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4F7" w:rsidRPr="002844F7" w:rsidRDefault="002844F7" w:rsidP="0028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4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Подписывайтесь на группу «</w:t>
      </w:r>
      <w:proofErr w:type="spellStart"/>
      <w:r w:rsidRPr="002844F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284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hyperlink r:id="rId7" w:tgtFrame="_blank" w:history="1">
        <w:r w:rsidRPr="002844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https://vk.com/top100bestdesign</w:t>
        </w:r>
      </w:hyperlink>
      <w:r w:rsidRPr="002844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4AFD" w:rsidRPr="002844F7" w:rsidRDefault="00684AFD" w:rsidP="002844F7"/>
    <w:sectPr w:rsidR="00684AFD" w:rsidRPr="0028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8550E"/>
    <w:multiLevelType w:val="multilevel"/>
    <w:tmpl w:val="8A5C5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CE0805"/>
    <w:multiLevelType w:val="multilevel"/>
    <w:tmpl w:val="8DB4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CB"/>
    <w:rsid w:val="001F65CB"/>
    <w:rsid w:val="002844F7"/>
    <w:rsid w:val="003F2EAE"/>
    <w:rsid w:val="00684AFD"/>
    <w:rsid w:val="00BC0B80"/>
    <w:rsid w:val="00B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96793"/>
  <w15:chartTrackingRefBased/>
  <w15:docId w15:val="{A7CE1DBD-1657-46C7-A62F-EFC3BA3D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44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3F2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1">
    <w:name w:val="color_11"/>
    <w:basedOn w:val="a0"/>
    <w:rsid w:val="003F2EAE"/>
  </w:style>
  <w:style w:type="character" w:customStyle="1" w:styleId="30">
    <w:name w:val="Заголовок 3 Знак"/>
    <w:basedOn w:val="a0"/>
    <w:link w:val="3"/>
    <w:uiPriority w:val="9"/>
    <w:rsid w:val="002844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844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0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25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4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3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5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top100bestdesig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100bestdesig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Qwer</cp:lastModifiedBy>
  <cp:revision>2</cp:revision>
  <dcterms:created xsi:type="dcterms:W3CDTF">2019-05-17T04:59:00Z</dcterms:created>
  <dcterms:modified xsi:type="dcterms:W3CDTF">2019-05-17T05:31:00Z</dcterms:modified>
</cp:coreProperties>
</file>